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430" w:type="dxa"/>
        <w:tblLook w:val="04A0" w:firstRow="1" w:lastRow="0" w:firstColumn="1" w:lastColumn="0" w:noHBand="0" w:noVBand="1"/>
      </w:tblPr>
      <w:tblGrid>
        <w:gridCol w:w="3357"/>
        <w:gridCol w:w="3357"/>
        <w:gridCol w:w="3358"/>
        <w:gridCol w:w="3358"/>
      </w:tblGrid>
      <w:tr w:rsidR="0090693E" w:rsidTr="0090693E">
        <w:trPr>
          <w:trHeight w:val="720"/>
        </w:trPr>
        <w:tc>
          <w:tcPr>
            <w:tcW w:w="3357" w:type="dxa"/>
          </w:tcPr>
          <w:p w:rsidR="0090693E" w:rsidRPr="000A434A" w:rsidRDefault="0090693E" w:rsidP="00A171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4A">
              <w:rPr>
                <w:rFonts w:ascii="Arial" w:hAnsi="Arial" w:cs="Arial"/>
                <w:b/>
                <w:sz w:val="24"/>
                <w:szCs w:val="24"/>
              </w:rPr>
              <w:t>FILOSOFICOS DE LA CALIDAD</w:t>
            </w:r>
          </w:p>
        </w:tc>
        <w:tc>
          <w:tcPr>
            <w:tcW w:w="3357" w:type="dxa"/>
          </w:tcPr>
          <w:p w:rsidR="0090693E" w:rsidRPr="000A434A" w:rsidRDefault="0090693E" w:rsidP="00A171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4A">
              <w:rPr>
                <w:rFonts w:ascii="Arial" w:hAnsi="Arial" w:cs="Arial"/>
                <w:b/>
                <w:sz w:val="24"/>
                <w:szCs w:val="24"/>
              </w:rPr>
              <w:t>FILOSOFIAS</w:t>
            </w:r>
          </w:p>
        </w:tc>
        <w:tc>
          <w:tcPr>
            <w:tcW w:w="3358" w:type="dxa"/>
          </w:tcPr>
          <w:p w:rsidR="0090693E" w:rsidRPr="000A434A" w:rsidRDefault="0090693E" w:rsidP="00A171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4A">
              <w:rPr>
                <w:rFonts w:ascii="Arial" w:hAnsi="Arial" w:cs="Arial"/>
                <w:b/>
                <w:sz w:val="24"/>
                <w:szCs w:val="24"/>
              </w:rPr>
              <w:t>APORTACIONES</w:t>
            </w:r>
          </w:p>
        </w:tc>
        <w:tc>
          <w:tcPr>
            <w:tcW w:w="3358" w:type="dxa"/>
          </w:tcPr>
          <w:p w:rsidR="0090693E" w:rsidRPr="000A434A" w:rsidRDefault="0090693E" w:rsidP="00A171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4A">
              <w:rPr>
                <w:rFonts w:ascii="Arial" w:hAnsi="Arial" w:cs="Arial"/>
                <w:b/>
                <w:sz w:val="24"/>
                <w:szCs w:val="24"/>
              </w:rPr>
              <w:t>OBJETIVO DE LA CALIDAD</w:t>
            </w:r>
          </w:p>
        </w:tc>
      </w:tr>
      <w:tr w:rsidR="0090693E" w:rsidTr="0090693E">
        <w:trPr>
          <w:trHeight w:val="1365"/>
        </w:trPr>
        <w:tc>
          <w:tcPr>
            <w:tcW w:w="3357" w:type="dxa"/>
          </w:tcPr>
          <w:p w:rsidR="0090693E" w:rsidRPr="000A434A" w:rsidRDefault="00C974E1" w:rsidP="00A1719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A434A">
              <w:rPr>
                <w:rFonts w:ascii="Arial" w:hAnsi="Arial" w:cs="Arial"/>
                <w:b/>
                <w:i/>
                <w:sz w:val="32"/>
                <w:szCs w:val="32"/>
              </w:rPr>
              <w:t>DEMING</w:t>
            </w:r>
          </w:p>
        </w:tc>
        <w:tc>
          <w:tcPr>
            <w:tcW w:w="3357" w:type="dxa"/>
          </w:tcPr>
          <w:p w:rsidR="0090693E" w:rsidRPr="000A434A" w:rsidRDefault="0090693E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Un producto o servicio tiene calidad si ayuda y goza de un mercado sustentable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90693E" w:rsidRPr="000A434A" w:rsidRDefault="000A434A" w:rsidP="000A434A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1.-</w:t>
            </w:r>
            <w:r w:rsidR="0090693E" w:rsidRPr="000A434A">
              <w:rPr>
                <w:rFonts w:ascii="Arial" w:hAnsi="Arial" w:cs="Arial"/>
                <w:sz w:val="24"/>
                <w:szCs w:val="24"/>
              </w:rPr>
              <w:t>Los 14 puntos de Deming para lograr la Calidad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693E" w:rsidRPr="000A434A" w:rsidRDefault="000A434A" w:rsidP="000A434A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2.-</w:t>
            </w:r>
            <w:r w:rsidR="0090693E" w:rsidRPr="000A434A">
              <w:rPr>
                <w:rFonts w:ascii="Arial" w:hAnsi="Arial" w:cs="Arial"/>
                <w:sz w:val="24"/>
                <w:szCs w:val="24"/>
              </w:rPr>
              <w:t>Ciclo de Deming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693E" w:rsidRPr="000A434A" w:rsidRDefault="000A434A" w:rsidP="000A434A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3.-</w:t>
            </w:r>
            <w:r w:rsidR="0090693E" w:rsidRPr="000A434A">
              <w:rPr>
                <w:rFonts w:ascii="Arial" w:hAnsi="Arial" w:cs="Arial"/>
                <w:sz w:val="24"/>
                <w:szCs w:val="24"/>
              </w:rPr>
              <w:t>Reacción en Cadena de Deming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90693E" w:rsidRPr="000A434A" w:rsidRDefault="0090693E" w:rsidP="000A434A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CERO IMPERFECCIONES</w:t>
            </w:r>
          </w:p>
        </w:tc>
      </w:tr>
      <w:tr w:rsidR="0090693E" w:rsidTr="0090693E">
        <w:trPr>
          <w:trHeight w:val="1445"/>
        </w:trPr>
        <w:tc>
          <w:tcPr>
            <w:tcW w:w="3357" w:type="dxa"/>
          </w:tcPr>
          <w:p w:rsidR="0090693E" w:rsidRPr="000A434A" w:rsidRDefault="00C974E1" w:rsidP="00A1719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A434A">
              <w:rPr>
                <w:rFonts w:ascii="Arial" w:hAnsi="Arial" w:cs="Arial"/>
                <w:b/>
                <w:i/>
                <w:sz w:val="32"/>
                <w:szCs w:val="32"/>
              </w:rPr>
              <w:t>ISHIKAWA</w:t>
            </w:r>
          </w:p>
        </w:tc>
        <w:tc>
          <w:tcPr>
            <w:tcW w:w="3357" w:type="dxa"/>
          </w:tcPr>
          <w:p w:rsidR="0090693E" w:rsidRPr="000A434A" w:rsidRDefault="00C974E1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Control total de la calidad es una filosofía de administración que se debe convertir en u</w:t>
            </w:r>
            <w:r w:rsidR="000A434A" w:rsidRPr="000A434A">
              <w:rPr>
                <w:rFonts w:ascii="Arial" w:hAnsi="Arial" w:cs="Arial"/>
                <w:sz w:val="24"/>
                <w:szCs w:val="24"/>
              </w:rPr>
              <w:t>no de los principales objetivos.</w:t>
            </w:r>
          </w:p>
        </w:tc>
        <w:tc>
          <w:tcPr>
            <w:tcW w:w="3358" w:type="dxa"/>
          </w:tcPr>
          <w:p w:rsidR="0090693E" w:rsidRPr="000A434A" w:rsidRDefault="00C974E1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 xml:space="preserve">La calidad empieza con la educación y termina con la 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>educación.</w:t>
            </w:r>
          </w:p>
        </w:tc>
        <w:tc>
          <w:tcPr>
            <w:tcW w:w="3358" w:type="dxa"/>
          </w:tcPr>
          <w:p w:rsidR="0090693E" w:rsidRPr="000A434A" w:rsidRDefault="000A434A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Educar (capacitar) a las personas que están involucradas en la elaboración de los bienes o servicios. </w:t>
            </w:r>
          </w:p>
        </w:tc>
      </w:tr>
      <w:tr w:rsidR="0090693E" w:rsidTr="0090693E">
        <w:trPr>
          <w:trHeight w:val="1445"/>
        </w:trPr>
        <w:tc>
          <w:tcPr>
            <w:tcW w:w="3357" w:type="dxa"/>
          </w:tcPr>
          <w:p w:rsidR="0090693E" w:rsidRPr="000A434A" w:rsidRDefault="00C974E1" w:rsidP="00A1719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A434A">
              <w:rPr>
                <w:rFonts w:ascii="Arial" w:hAnsi="Arial" w:cs="Arial"/>
                <w:b/>
                <w:i/>
                <w:sz w:val="32"/>
                <w:szCs w:val="32"/>
              </w:rPr>
              <w:t>JURAN</w:t>
            </w:r>
          </w:p>
        </w:tc>
        <w:tc>
          <w:tcPr>
            <w:tcW w:w="3357" w:type="dxa"/>
          </w:tcPr>
          <w:p w:rsidR="00C974E1" w:rsidRPr="000A434A" w:rsidRDefault="000A434A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>Trilogía</w:t>
            </w:r>
            <w:r w:rsidRPr="000A434A">
              <w:rPr>
                <w:rFonts w:ascii="Arial" w:hAnsi="Arial" w:cs="Arial"/>
                <w:sz w:val="24"/>
                <w:szCs w:val="24"/>
              </w:rPr>
              <w:t xml:space="preserve"> de juran </w:t>
            </w:r>
            <w:r w:rsidR="00C974E1" w:rsidRPr="000A434A">
              <w:rPr>
                <w:rFonts w:ascii="Arial" w:hAnsi="Arial" w:cs="Arial"/>
                <w:sz w:val="24"/>
                <w:szCs w:val="24"/>
              </w:rPr>
              <w:t>consisten la planeación, el control y el mejoramiento de la calidad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90693E" w:rsidRPr="000A434A" w:rsidRDefault="000A434A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plan fue hacerlo todo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4E1" w:rsidRPr="000A434A">
              <w:rPr>
                <w:rFonts w:ascii="Arial" w:hAnsi="Arial" w:cs="Arial"/>
                <w:sz w:val="24"/>
                <w:szCs w:val="24"/>
              </w:rPr>
              <w:t>filosofía, escritura, lectura y consultar</w:t>
            </w:r>
            <w:r w:rsidR="00A17196" w:rsidRPr="000A43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0A434A" w:rsidRDefault="00C974E1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Minimizar el costo que tiene la calidad</w:t>
            </w:r>
            <w:r w:rsidR="000A434A">
              <w:rPr>
                <w:rFonts w:ascii="Arial" w:hAnsi="Arial" w:cs="Arial"/>
                <w:sz w:val="24"/>
                <w:szCs w:val="24"/>
              </w:rPr>
              <w:t xml:space="preserve"> en cuanto a lo elaborado.</w:t>
            </w:r>
            <w:bookmarkStart w:id="0" w:name="_GoBack"/>
            <w:bookmarkEnd w:id="0"/>
          </w:p>
          <w:p w:rsidR="000A434A" w:rsidRPr="000A434A" w:rsidRDefault="000A434A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93E" w:rsidTr="0090693E">
        <w:trPr>
          <w:trHeight w:val="1445"/>
        </w:trPr>
        <w:tc>
          <w:tcPr>
            <w:tcW w:w="3357" w:type="dxa"/>
          </w:tcPr>
          <w:p w:rsidR="0090693E" w:rsidRPr="000A434A" w:rsidRDefault="00C974E1" w:rsidP="00A1719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A434A">
              <w:rPr>
                <w:rFonts w:ascii="Arial" w:hAnsi="Arial" w:cs="Arial"/>
                <w:b/>
                <w:i/>
                <w:sz w:val="32"/>
                <w:szCs w:val="32"/>
              </w:rPr>
              <w:t>CROSBY</w:t>
            </w:r>
          </w:p>
        </w:tc>
        <w:tc>
          <w:tcPr>
            <w:tcW w:w="3357" w:type="dxa"/>
          </w:tcPr>
          <w:p w:rsidR="0090693E" w:rsidRPr="000A434A" w:rsidRDefault="00C974E1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Creo el cero defectos</w:t>
            </w:r>
          </w:p>
        </w:tc>
        <w:tc>
          <w:tcPr>
            <w:tcW w:w="3358" w:type="dxa"/>
          </w:tcPr>
          <w:p w:rsidR="0090693E" w:rsidRPr="000A434A" w:rsidRDefault="00A17196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Realizar el trabajo de libre defectos para nuestros clientes y asociados.</w:t>
            </w:r>
          </w:p>
        </w:tc>
        <w:tc>
          <w:tcPr>
            <w:tcW w:w="3358" w:type="dxa"/>
          </w:tcPr>
          <w:p w:rsidR="0090693E" w:rsidRPr="000A434A" w:rsidRDefault="00A17196" w:rsidP="000A434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Cero imperfecciones</w:t>
            </w:r>
          </w:p>
        </w:tc>
      </w:tr>
      <w:tr w:rsidR="0090693E" w:rsidTr="0090693E">
        <w:trPr>
          <w:trHeight w:val="1445"/>
        </w:trPr>
        <w:tc>
          <w:tcPr>
            <w:tcW w:w="3357" w:type="dxa"/>
          </w:tcPr>
          <w:p w:rsidR="0090693E" w:rsidRPr="000A434A" w:rsidRDefault="00A17196" w:rsidP="00A17196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A434A">
              <w:rPr>
                <w:rFonts w:ascii="Arial" w:hAnsi="Arial" w:cs="Arial"/>
                <w:b/>
                <w:i/>
                <w:sz w:val="32"/>
                <w:szCs w:val="32"/>
              </w:rPr>
              <w:t>TAGUCHI</w:t>
            </w:r>
          </w:p>
        </w:tc>
        <w:tc>
          <w:tcPr>
            <w:tcW w:w="3357" w:type="dxa"/>
          </w:tcPr>
          <w:p w:rsidR="0090693E" w:rsidRPr="000A434A" w:rsidRDefault="00A17196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No se pueden reducir el costo sin afectar la calidad. Se puede mejorar la calidad sin afectar el costo</w:t>
            </w:r>
            <w:r w:rsidR="000A434A" w:rsidRPr="000A43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90693E" w:rsidRPr="000A434A" w:rsidRDefault="00A17196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4A">
              <w:rPr>
                <w:rFonts w:ascii="Arial" w:hAnsi="Arial" w:cs="Arial"/>
                <w:sz w:val="24"/>
                <w:szCs w:val="24"/>
              </w:rPr>
              <w:t>Función de pérdida, mejora continua, variabilidad, diseño del producto.</w:t>
            </w:r>
          </w:p>
        </w:tc>
        <w:tc>
          <w:tcPr>
            <w:tcW w:w="3358" w:type="dxa"/>
          </w:tcPr>
          <w:p w:rsidR="0090693E" w:rsidRPr="000A434A" w:rsidRDefault="000A434A" w:rsidP="000A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Constante mejora en los procesos estandarizados.</w:t>
            </w:r>
          </w:p>
        </w:tc>
      </w:tr>
    </w:tbl>
    <w:p w:rsidR="000C32D0" w:rsidRDefault="000C32D0"/>
    <w:sectPr w:rsidR="000C32D0" w:rsidSect="000A434A">
      <w:footerReference w:type="default" r:id="rId8"/>
      <w:pgSz w:w="15840" w:h="12240" w:orient="landscape"/>
      <w:pgMar w:top="1701" w:right="1417" w:bottom="1701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96" w:rsidRDefault="00A17196" w:rsidP="00A17196">
      <w:pPr>
        <w:spacing w:after="0" w:line="240" w:lineRule="auto"/>
      </w:pPr>
      <w:r>
        <w:separator/>
      </w:r>
    </w:p>
  </w:endnote>
  <w:endnote w:type="continuationSeparator" w:id="0">
    <w:p w:rsidR="00A17196" w:rsidRDefault="00A17196" w:rsidP="00A1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4A" w:rsidRDefault="000A434A">
    <w:pPr>
      <w:pStyle w:val="Piedepgina"/>
    </w:pPr>
    <w:r>
      <w:t>OMAR ISLAS SÁNCHEZ   FILÓSOFOS DE LA CALIDAD</w:t>
    </w:r>
  </w:p>
  <w:p w:rsidR="00A17196" w:rsidRDefault="00A171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96" w:rsidRDefault="00A17196" w:rsidP="00A17196">
      <w:pPr>
        <w:spacing w:after="0" w:line="240" w:lineRule="auto"/>
      </w:pPr>
      <w:r>
        <w:separator/>
      </w:r>
    </w:p>
  </w:footnote>
  <w:footnote w:type="continuationSeparator" w:id="0">
    <w:p w:rsidR="00A17196" w:rsidRDefault="00A17196" w:rsidP="00A1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334"/>
    <w:multiLevelType w:val="hybridMultilevel"/>
    <w:tmpl w:val="E68ABC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7DC"/>
    <w:multiLevelType w:val="hybridMultilevel"/>
    <w:tmpl w:val="8BCEBF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A7C"/>
    <w:multiLevelType w:val="hybridMultilevel"/>
    <w:tmpl w:val="3C5CE46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01C07"/>
    <w:multiLevelType w:val="hybridMultilevel"/>
    <w:tmpl w:val="7292B2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AFF"/>
    <w:multiLevelType w:val="hybridMultilevel"/>
    <w:tmpl w:val="85A6C18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93E"/>
    <w:rsid w:val="000A434A"/>
    <w:rsid w:val="000C32D0"/>
    <w:rsid w:val="0090693E"/>
    <w:rsid w:val="00A17196"/>
    <w:rsid w:val="00C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69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1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196"/>
  </w:style>
  <w:style w:type="paragraph" w:styleId="Piedepgina">
    <w:name w:val="footer"/>
    <w:basedOn w:val="Normal"/>
    <w:link w:val="PiedepginaCar"/>
    <w:uiPriority w:val="99"/>
    <w:unhideWhenUsed/>
    <w:rsid w:val="00A171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96"/>
  </w:style>
  <w:style w:type="paragraph" w:styleId="Textodeglobo">
    <w:name w:val="Balloon Text"/>
    <w:basedOn w:val="Normal"/>
    <w:link w:val="TextodegloboCar"/>
    <w:uiPriority w:val="99"/>
    <w:semiHidden/>
    <w:unhideWhenUsed/>
    <w:rsid w:val="00A1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</dc:creator>
  <cp:lastModifiedBy>ALUMNO14</cp:lastModifiedBy>
  <cp:revision>2</cp:revision>
  <dcterms:created xsi:type="dcterms:W3CDTF">2014-03-06T19:10:00Z</dcterms:created>
  <dcterms:modified xsi:type="dcterms:W3CDTF">2014-05-22T18:34:00Z</dcterms:modified>
</cp:coreProperties>
</file>